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DED0" w14:textId="77777777" w:rsidR="00FF15E9" w:rsidRPr="00FF15E9" w:rsidRDefault="00FF15E9" w:rsidP="00FF15E9">
      <w:pPr>
        <w:spacing w:after="300" w:line="408" w:lineRule="atLeast"/>
        <w:jc w:val="both"/>
        <w:textAlignment w:val="top"/>
        <w:rPr>
          <w:rFonts w:ascii="Times New Roman" w:eastAsia="Times New Roman" w:hAnsi="Times New Roman" w:cs="Times New Roman"/>
          <w:b/>
          <w:bCs/>
          <w:color w:val="000000"/>
          <w:sz w:val="24"/>
          <w:szCs w:val="24"/>
          <w:lang w:eastAsia="en-GB"/>
        </w:rPr>
      </w:pPr>
      <w:bookmarkStart w:id="0" w:name="_GoBack"/>
      <w:bookmarkEnd w:id="0"/>
      <w:r w:rsidRPr="00FF15E9">
        <w:rPr>
          <w:rFonts w:ascii="Times New Roman" w:eastAsia="Times New Roman" w:hAnsi="Times New Roman" w:cs="Times New Roman"/>
          <w:b/>
          <w:bCs/>
          <w:color w:val="000000"/>
          <w:sz w:val="24"/>
          <w:szCs w:val="24"/>
          <w:lang w:eastAsia="en-GB"/>
        </w:rPr>
        <w:t>The UCML Summer Plenary, entitled “UCML Summer Plenary 2019: Surviving and Thriving: Developing a Toolkit for Languages in Difficult Times” took place on Friday 5th July 2019.</w:t>
      </w:r>
    </w:p>
    <w:p w14:paraId="0EE6ED28" w14:textId="52AFB617" w:rsidR="00FF15E9" w:rsidRPr="00FF15E9" w:rsidRDefault="00FF15E9" w:rsidP="00FF15E9">
      <w:pPr>
        <w:spacing w:after="0" w:line="408" w:lineRule="atLeast"/>
        <w:jc w:val="both"/>
        <w:textAlignment w:val="top"/>
        <w:rPr>
          <w:rFonts w:ascii="Times New Roman" w:eastAsia="Times New Roman" w:hAnsi="Times New Roman" w:cs="Times New Roman"/>
          <w:color w:val="474747"/>
          <w:sz w:val="24"/>
          <w:szCs w:val="24"/>
          <w:lang w:eastAsia="en-GB"/>
        </w:rPr>
      </w:pPr>
      <w:r w:rsidRPr="00FF15E9">
        <w:rPr>
          <w:rFonts w:ascii="Times New Roman" w:eastAsia="Times New Roman" w:hAnsi="Times New Roman" w:cs="Times New Roman"/>
          <w:color w:val="474747"/>
          <w:sz w:val="24"/>
          <w:szCs w:val="24"/>
          <w:lang w:eastAsia="en-GB"/>
        </w:rPr>
        <w:t>SUMMARY</w:t>
      </w:r>
    </w:p>
    <w:p w14:paraId="4C24BDBF" w14:textId="77777777" w:rsidR="00FF15E9" w:rsidRPr="00FF15E9"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FF15E9">
        <w:rPr>
          <w:rFonts w:ascii="Times New Roman" w:eastAsia="Times New Roman" w:hAnsi="Times New Roman" w:cs="Times New Roman"/>
          <w:color w:val="000000"/>
          <w:sz w:val="24"/>
          <w:szCs w:val="24"/>
          <w:lang w:eastAsia="en-GB"/>
        </w:rPr>
        <w:t xml:space="preserve">The morning consisted of the Annual General Meeting, and was open to anyone belonging to a paid-up UCML member organisation (see </w:t>
      </w:r>
      <w:hyperlink r:id="rId4" w:tgtFrame="_blank" w:history="1">
        <w:r w:rsidRPr="00FF15E9">
          <w:rPr>
            <w:rFonts w:ascii="Times New Roman" w:eastAsia="Times New Roman" w:hAnsi="Times New Roman" w:cs="Times New Roman"/>
            <w:color w:val="0099CC"/>
            <w:sz w:val="24"/>
            <w:szCs w:val="24"/>
            <w:bdr w:val="none" w:sz="0" w:space="0" w:color="auto" w:frame="1"/>
            <w:lang w:eastAsia="en-GB"/>
          </w:rPr>
          <w:t>Membership of UCML</w:t>
        </w:r>
      </w:hyperlink>
      <w:r w:rsidRPr="00FF15E9">
        <w:rPr>
          <w:rFonts w:ascii="Times New Roman" w:eastAsia="Times New Roman" w:hAnsi="Times New Roman" w:cs="Times New Roman"/>
          <w:color w:val="000000"/>
          <w:sz w:val="24"/>
          <w:szCs w:val="24"/>
          <w:lang w:eastAsia="en-GB"/>
        </w:rPr>
        <w:t>). At the AGM reports will be given by members of the Steering Group and representatives of the three nations, followed by open discussion on these and other matters. The afternoon Workshop, also open to members of all UCML Member Organisations, was on ‘</w:t>
      </w:r>
      <w:r w:rsidRPr="00FF15E9">
        <w:rPr>
          <w:rFonts w:ascii="Times New Roman" w:eastAsia="Times New Roman" w:hAnsi="Times New Roman" w:cs="Times New Roman"/>
          <w:i/>
          <w:iCs/>
          <w:color w:val="000000"/>
          <w:sz w:val="24"/>
          <w:szCs w:val="24"/>
          <w:bdr w:val="none" w:sz="0" w:space="0" w:color="auto" w:frame="1"/>
          <w:lang w:eastAsia="en-GB"/>
        </w:rPr>
        <w:t>Surviving and Thriving: Developing a Toolkit for Languages in Difficult Times’.</w:t>
      </w:r>
    </w:p>
    <w:p w14:paraId="0B09927C" w14:textId="77777777"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p>
    <w:p w14:paraId="3890144A" w14:textId="2BF6AC3C"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FF15E9">
        <w:rPr>
          <w:rFonts w:ascii="Times New Roman" w:eastAsia="Times New Roman" w:hAnsi="Times New Roman" w:cs="Times New Roman"/>
          <w:color w:val="000000"/>
          <w:sz w:val="24"/>
          <w:szCs w:val="24"/>
          <w:lang w:eastAsia="en-GB"/>
        </w:rPr>
        <w:t xml:space="preserve">The afternoon session for the July 2019 UCML Plenary was an interactive workshop devoted to the topic of </w:t>
      </w:r>
      <w:r w:rsidRPr="00FF15E9">
        <w:rPr>
          <w:rFonts w:ascii="Times New Roman" w:eastAsia="Times New Roman" w:hAnsi="Times New Roman" w:cs="Times New Roman"/>
          <w:i/>
          <w:iCs/>
          <w:color w:val="000000"/>
          <w:sz w:val="24"/>
          <w:szCs w:val="24"/>
          <w:bdr w:val="none" w:sz="0" w:space="0" w:color="auto" w:frame="1"/>
          <w:lang w:eastAsia="en-GB"/>
        </w:rPr>
        <w:t>Surviving and Thriving: Developing a Toolkit for Languages in Difficult Times</w:t>
      </w:r>
      <w:r w:rsidRPr="00FF15E9">
        <w:rPr>
          <w:rFonts w:ascii="Times New Roman" w:eastAsia="Times New Roman" w:hAnsi="Times New Roman" w:cs="Times New Roman"/>
          <w:color w:val="000000"/>
          <w:sz w:val="24"/>
          <w:szCs w:val="24"/>
          <w:lang w:eastAsia="en-GB"/>
        </w:rPr>
        <w:t xml:space="preserve">. The workshop was organised around small break-out groups discussing thematic areas and recommendations on how language units, departments and schools can negotiate change positively and learn from the experiences of others. Below is a list of toolkit questions which formed the basis of discussion at the afternoon workshop. The major outcome of this session is the creation of a ‘tool kit’ for Languages following the event which will </w:t>
      </w:r>
      <w:r w:rsidRPr="00CB5F6D">
        <w:rPr>
          <w:rFonts w:ascii="Times New Roman" w:eastAsia="Times New Roman" w:hAnsi="Times New Roman" w:cs="Times New Roman"/>
          <w:color w:val="000000"/>
          <w:sz w:val="24"/>
          <w:szCs w:val="24"/>
          <w:lang w:eastAsia="en-GB"/>
        </w:rPr>
        <w:t xml:space="preserve">be </w:t>
      </w:r>
      <w:r w:rsidRPr="00FF15E9">
        <w:rPr>
          <w:rFonts w:ascii="Times New Roman" w:eastAsia="Times New Roman" w:hAnsi="Times New Roman" w:cs="Times New Roman"/>
          <w:color w:val="000000"/>
          <w:sz w:val="24"/>
          <w:szCs w:val="24"/>
          <w:lang w:eastAsia="en-GB"/>
        </w:rPr>
        <w:t>disseminated shortly.</w:t>
      </w:r>
    </w:p>
    <w:p w14:paraId="4BACE58D" w14:textId="42EF23BF"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p>
    <w:p w14:paraId="1E649397" w14:textId="2EDCCF39"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b/>
          <w:bCs/>
          <w:color w:val="000000"/>
          <w:sz w:val="24"/>
          <w:szCs w:val="24"/>
          <w:lang w:eastAsia="en-GB"/>
        </w:rPr>
        <w:t xml:space="preserve">UCML Summer Plenary 5th July 2019 Afternoon Workshop Toolkit questions  </w:t>
      </w:r>
      <w:r w:rsidRPr="00CB5F6D">
        <w:rPr>
          <w:rFonts w:ascii="Times New Roman" w:eastAsia="Times New Roman" w:hAnsi="Times New Roman" w:cs="Times New Roman"/>
          <w:color w:val="000000"/>
          <w:sz w:val="24"/>
          <w:szCs w:val="24"/>
          <w:lang w:eastAsia="en-GB"/>
        </w:rPr>
        <w:t xml:space="preserve"> </w:t>
      </w:r>
    </w:p>
    <w:p w14:paraId="137ECD2B" w14:textId="77777777"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1. What can you do to help keep senior leaders on side to support languages in an institution? </w:t>
      </w:r>
    </w:p>
    <w:p w14:paraId="02919EC6" w14:textId="77777777"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 </w:t>
      </w:r>
    </w:p>
    <w:p w14:paraId="2784D597" w14:textId="77777777"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2. What are the most successful strategies for responding to reviews of language programmes? </w:t>
      </w:r>
    </w:p>
    <w:p w14:paraId="2E02DC86" w14:textId="77777777"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 </w:t>
      </w:r>
    </w:p>
    <w:p w14:paraId="3ED2C2EB" w14:textId="77777777"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3. Who can you work with to support languages beyond your School/department and institution? </w:t>
      </w:r>
    </w:p>
    <w:p w14:paraId="265EFE39" w14:textId="77777777" w:rsid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 </w:t>
      </w:r>
    </w:p>
    <w:p w14:paraId="464D04BE" w14:textId="608340EF"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4. What can you do to mitigate the impact on languages of restructuring and reconfiguration? </w:t>
      </w:r>
    </w:p>
    <w:p w14:paraId="13BBB854" w14:textId="77777777"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 </w:t>
      </w:r>
    </w:p>
    <w:p w14:paraId="239B370C" w14:textId="77777777"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5. What can be done to support colleagues during a period of change? </w:t>
      </w:r>
    </w:p>
    <w:p w14:paraId="149B9A9C" w14:textId="77777777" w:rsidR="00FF15E9" w:rsidRPr="00CB5F6D" w:rsidRDefault="00FF15E9" w:rsidP="00FF15E9">
      <w:pPr>
        <w:spacing w:after="0" w:line="408" w:lineRule="atLeast"/>
        <w:jc w:val="both"/>
        <w:textAlignment w:val="top"/>
        <w:rPr>
          <w:rFonts w:ascii="Times New Roman" w:eastAsia="Times New Roman" w:hAnsi="Times New Roman" w:cs="Times New Roman"/>
          <w:color w:val="000000"/>
          <w:sz w:val="24"/>
          <w:szCs w:val="24"/>
          <w:lang w:eastAsia="en-GB"/>
        </w:rPr>
      </w:pPr>
      <w:r w:rsidRPr="00CB5F6D">
        <w:rPr>
          <w:rFonts w:ascii="Times New Roman" w:eastAsia="Times New Roman" w:hAnsi="Times New Roman" w:cs="Times New Roman"/>
          <w:color w:val="000000"/>
          <w:sz w:val="24"/>
          <w:szCs w:val="24"/>
          <w:lang w:eastAsia="en-GB"/>
        </w:rPr>
        <w:t xml:space="preserve"> </w:t>
      </w:r>
    </w:p>
    <w:p w14:paraId="30E3C1DF" w14:textId="254B8BAD" w:rsidR="004E31A8" w:rsidRPr="00CB5F6D" w:rsidRDefault="00FF15E9" w:rsidP="00CB5F6D">
      <w:pPr>
        <w:spacing w:after="0" w:line="408" w:lineRule="atLeast"/>
        <w:jc w:val="both"/>
        <w:textAlignment w:val="top"/>
        <w:rPr>
          <w:rFonts w:ascii="Times New Roman" w:hAnsi="Times New Roman" w:cs="Times New Roman"/>
          <w:sz w:val="24"/>
          <w:szCs w:val="24"/>
        </w:rPr>
      </w:pPr>
      <w:r w:rsidRPr="00CB5F6D">
        <w:rPr>
          <w:rFonts w:ascii="Times New Roman" w:eastAsia="Times New Roman" w:hAnsi="Times New Roman" w:cs="Times New Roman"/>
          <w:color w:val="000000"/>
          <w:sz w:val="24"/>
          <w:szCs w:val="24"/>
          <w:lang w:eastAsia="en-GB"/>
        </w:rPr>
        <w:t>6. What can be done to sustain the community of linguists after a period of change?</w:t>
      </w:r>
    </w:p>
    <w:sectPr w:rsidR="004E31A8" w:rsidRPr="00CB5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E9"/>
    <w:rsid w:val="00201CD9"/>
    <w:rsid w:val="003D61D2"/>
    <w:rsid w:val="006C5C16"/>
    <w:rsid w:val="00CB5F6D"/>
    <w:rsid w:val="00FF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1A32"/>
  <w15:chartTrackingRefBased/>
  <w15:docId w15:val="{1F8BEE00-425D-4044-A808-0E27CC50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FF15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15E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F15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15E9"/>
    <w:rPr>
      <w:color w:val="0000FF"/>
      <w:u w:val="single"/>
    </w:rPr>
  </w:style>
  <w:style w:type="character" w:styleId="Emphasis">
    <w:name w:val="Emphasis"/>
    <w:basedOn w:val="DefaultParagraphFont"/>
    <w:uiPriority w:val="20"/>
    <w:qFormat/>
    <w:rsid w:val="00FF1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ml.ac.uk/membership-of-uc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Owen</dc:creator>
  <cp:keywords/>
  <dc:description/>
  <cp:lastModifiedBy>CF</cp:lastModifiedBy>
  <cp:revision>2</cp:revision>
  <dcterms:created xsi:type="dcterms:W3CDTF">2019-09-12T17:42:00Z</dcterms:created>
  <dcterms:modified xsi:type="dcterms:W3CDTF">2019-09-12T17:42:00Z</dcterms:modified>
</cp:coreProperties>
</file>